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numPr>
          <w:ilvl w:val="2"/>
          <w:numId w:val="1"/>
        </w:numPr>
        <w:spacing w:before="140" w:after="120"/>
        <w:rPr/>
      </w:pPr>
      <w:r>
        <w:rPr/>
        <w:t>Úloha 1</w:t>
      </w:r>
    </w:p>
    <w:p>
      <w:pPr>
        <w:pStyle w:val="Normal"/>
        <w:spacing w:lineRule="auto" w:line="276"/>
        <w:jc w:val="both"/>
        <w:rPr>
          <w:i/>
          <w:i/>
          <w:iCs/>
          <w:color w:val="auto"/>
        </w:rPr>
      </w:pPr>
      <w:r>
        <w:rPr>
          <w:i/>
          <w:iCs/>
          <w:color w:val="auto"/>
        </w:rPr>
        <w:t>Zistite, aké riadkovanie je použité v nasledovných štyroch úryvkoch.</w:t>
      </w:r>
    </w:p>
    <w:p>
      <w:pPr>
        <w:pStyle w:val="Normal"/>
        <w:spacing w:lineRule="auto" w:line="276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76"/>
        <w:jc w:val="both"/>
        <w:rPr>
          <w:color w:val="auto"/>
        </w:rPr>
      </w:pPr>
      <w:r>
        <w:rPr>
          <w:color w:val="auto"/>
        </w:rPr>
        <w:t>Dve prednášky mala na podujatí aj jedna z dvoch hlavných organizátorov: Lýdia Machová, ktorá len nedávno založila firmu „Jazykový mentoring“, v rámci ktorej ľuďom radí, ako sa efektívne sami môžu naučiť rôzne jazyky. Jej prednášky sú medzi polyglotmi tie najnavštevovanejšie, rovnako ako sú najsledovanejšie jej videá na Youtube.</w:t>
      </w:r>
    </w:p>
    <w:p>
      <w:pPr>
        <w:pStyle w:val="Normal"/>
        <w:spacing w:lineRule="auto" w:line="24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/>
        <w:jc w:val="both"/>
        <w:rPr>
          <w:color w:val="auto"/>
        </w:rPr>
      </w:pPr>
      <w:r>
        <w:rPr>
          <w:color w:val="auto"/>
        </w:rPr>
        <w:t>Dve prednášky mala na podujatí aj jedna z dvoch hlavných organizátorov: Lýdia Machová, ktorá len nedávno založila firmu „Jazykový mentoring“, v rámci ktorej ľuďom radí, ako sa efektívne sami môžu naučiť rôzne jazyky. Jej prednášky sú medzi polyglotmi tie najnavštevovanejšie, rovnako ako sú najsledovanejšie jej videá na Youtube.</w:t>
      </w:r>
    </w:p>
    <w:p>
      <w:pPr>
        <w:pStyle w:val="Normal"/>
        <w:spacing w:lineRule="auto" w:line="24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480"/>
        <w:jc w:val="both"/>
        <w:rPr>
          <w:color w:val="auto"/>
        </w:rPr>
      </w:pPr>
      <w:r>
        <w:rPr>
          <w:color w:val="auto"/>
        </w:rPr>
        <w:t>Dve prednášky mala na podujatí aj jedna z dvoch hlavných organizátorov: Lýdia Machová, ktorá len nedávno založila firmu „Jazykový mentoring“, v rámci ktorej ľuďom radí, ako sa efektívne sami môžu naučiť rôzne jazyky. Jej prednášky sú medzi polyglotmi tie najnavštevovanejšie, rovnako ako sú najsledovanejšie jej videá na Youtube.</w:t>
      </w:r>
    </w:p>
    <w:p>
      <w:pPr>
        <w:pStyle w:val="Normal"/>
        <w:spacing w:lineRule="auto" w:line="24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/>
        <w:jc w:val="both"/>
        <w:rPr/>
      </w:pPr>
      <w:r>
        <w:rPr>
          <w:color w:val="auto"/>
        </w:rPr>
        <w:t>Dve prednášky mala na podujatí aj jedna z dvoch hlavných organizátorov: Lýdia Machová, ktorá len nedávno založila firmu „Jazykový mentoring“, v rámci ktorej ľuďom radí, ako sa efektívne sami môžu naučiť rôzne jazyky. Jej prednášky sú medzi polyglotmi tie najnavštevovanejšie, rovnako ako sú najsledovanejšie jej videá na Youtube.</w:t>
      </w:r>
    </w:p>
    <w:p>
      <w:pPr>
        <w:pStyle w:val="Normal"/>
        <w:spacing w:lineRule="auto" w:line="240"/>
        <w:jc w:val="both"/>
        <w:rPr>
          <w:color w:val="auto"/>
        </w:rPr>
      </w:pPr>
      <w:r>
        <w:rPr/>
      </w:r>
    </w:p>
    <w:p>
      <w:pPr>
        <w:pStyle w:val="Nadpis3"/>
        <w:numPr>
          <w:ilvl w:val="2"/>
          <w:numId w:val="1"/>
        </w:numPr>
        <w:spacing w:lineRule="auto" w:line="240"/>
        <w:rPr/>
      </w:pPr>
      <w:r>
        <w:rPr/>
        <w:t xml:space="preserve">Úloha </w:t>
      </w:r>
      <w:r>
        <w:rPr/>
        <w:t>2</w:t>
      </w:r>
    </w:p>
    <w:p>
      <w:pPr>
        <w:pStyle w:val="Normal"/>
        <w:spacing w:lineRule="auto" w:line="240"/>
        <w:jc w:val="both"/>
        <w:rPr>
          <w:i w:val="false"/>
          <w:i w:val="false"/>
          <w:iCs w:val="false"/>
        </w:rPr>
      </w:pPr>
      <w:r>
        <w:rPr>
          <w:i/>
          <w:iCs/>
          <w:color w:val="auto"/>
        </w:rPr>
        <w:t>Nastavte nasledovnému textu riadkovanie na 1,5.</w:t>
      </w:r>
    </w:p>
    <w:p>
      <w:pPr>
        <w:pStyle w:val="Normal"/>
        <w:spacing w:lineRule="auto" w:line="240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</w:r>
    </w:p>
    <w:p>
      <w:pPr>
        <w:pStyle w:val="Normal"/>
        <w:spacing w:lineRule="auto" w:line="276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  <w:t>Organizátori pre účastníkov pripravili okrem hlavného programu zaujímavé aktivity, napríklad výlety s možnosťou spoznať aj rôzne kúty Bratislavy. Účastníci výletu na Devín boli nadšení kombináciou krásnej prírody a kúsku histórie na jednom mieste, spojených s ochutnávkou pre nás tradičného „ríbezláku“.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paragraph" w:styleId="Nadpis3">
    <w:name w:val="Heading 3"/>
    <w:basedOn w:val="Nadpis"/>
    <w:next w:val="Telotex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251</Words>
  <Characters>1506</Characters>
  <CharactersWithSpaces>1748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2020-08-19T16:24:23Z</dcterms:created>
  <dc:creator/>
  <dc:description/>
  <dc:language>sk-SK</dc:language>
  <cp:lastModifiedBy/>
  <dcterms:modified xsi:type="dcterms:W3CDTF">2020-08-19T16:39:30Z</dcterms:modified>
  <cp:revision>2</cp:revision>
  <dc:subject/>
  <dc:title/>
</cp:coreProperties>
</file>